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334526E5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BE1D4B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572920">
        <w:rPr>
          <w:rFonts w:ascii="Arial" w:hAnsi="Arial" w:cs="Arial"/>
          <w:b/>
          <w:sz w:val="22"/>
          <w:szCs w:val="22"/>
        </w:rPr>
        <w:t>S3-</w:t>
      </w:r>
      <w:r w:rsidR="00572920" w:rsidRPr="00572920">
        <w:rPr>
          <w:rFonts w:ascii="Arial" w:hAnsi="Arial" w:cs="Arial"/>
          <w:b/>
          <w:sz w:val="22"/>
          <w:szCs w:val="22"/>
        </w:rPr>
        <w:t>254353</w:t>
      </w:r>
    </w:p>
    <w:p w14:paraId="7CB45193" w14:textId="74A137A6" w:rsidR="001E41F3" w:rsidRPr="00A57ABF" w:rsidRDefault="00BE1D4B" w:rsidP="00A57ABF">
      <w:pPr>
        <w:pStyle w:val="CRCoverPage"/>
        <w:outlineLvl w:val="0"/>
        <w:rPr>
          <w:b/>
          <w:bCs/>
          <w:noProof/>
          <w:sz w:val="24"/>
        </w:rPr>
      </w:pPr>
      <w:r w:rsidRPr="00BE1D4B">
        <w:rPr>
          <w:rFonts w:cs="Arial"/>
          <w:b/>
          <w:bCs/>
          <w:sz w:val="22"/>
          <w:szCs w:val="22"/>
        </w:rPr>
        <w:t>Dallas, US, 17 – 21 November 2025</w:t>
      </w:r>
      <w:r w:rsidR="00D9472E">
        <w:rPr>
          <w:rFonts w:cs="Arial"/>
          <w:b/>
          <w:bCs/>
          <w:sz w:val="22"/>
          <w:szCs w:val="22"/>
        </w:rPr>
        <w:t xml:space="preserve">             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145B00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45B00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DDBE7" w:rsidR="001E41F3" w:rsidRPr="00410371" w:rsidRDefault="0027769E" w:rsidP="00547111">
            <w:pPr>
              <w:pStyle w:val="CRCoverPage"/>
              <w:spacing w:after="0"/>
              <w:rPr>
                <w:noProof/>
              </w:rPr>
            </w:pPr>
            <w:r w:rsidRPr="009733C6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7762A" w:rsidR="001E41F3" w:rsidRPr="00410371" w:rsidRDefault="007504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5D664" w:rsidR="001E41F3" w:rsidRPr="00410371" w:rsidRDefault="00145B00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45B00">
                <w:rPr>
                  <w:b/>
                  <w:noProof/>
                  <w:sz w:val="28"/>
                </w:rPr>
                <w:t>1</w:t>
              </w:r>
              <w:r w:rsidR="009767C9">
                <w:rPr>
                  <w:b/>
                  <w:noProof/>
                  <w:sz w:val="28"/>
                </w:rPr>
                <w:t>9</w:t>
              </w:r>
              <w:r w:rsidRPr="00145B00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32D74" w:rsidR="001E41F3" w:rsidRDefault="00BE6BC6" w:rsidP="00164C06">
            <w:pPr>
              <w:pStyle w:val="CRCoverPage"/>
              <w:spacing w:after="0"/>
              <w:ind w:left="100"/>
              <w:rPr>
                <w:noProof/>
              </w:rPr>
            </w:pPr>
            <w:r w:rsidRPr="00BE6BC6">
              <w:t xml:space="preserve">CR to TS33.369 Update privacy general clause for privacy </w:t>
            </w:r>
            <w:r>
              <w:t xml:space="preserve">policy </w:t>
            </w:r>
            <w:r w:rsidRPr="00BE6BC6">
              <w:t>pre-configuration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0D8F7" w:rsidR="001E41F3" w:rsidRDefault="0035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[</w:t>
            </w:r>
            <w:r w:rsidR="00164C06">
              <w:rPr>
                <w:noProof/>
              </w:rPr>
              <w:t>CATT</w:t>
            </w:r>
            <w:r w:rsidR="00EC5D35">
              <w:rPr>
                <w:noProof/>
              </w:rPr>
              <w:t>, Huawei, vivo</w:t>
            </w:r>
            <w:r>
              <w:rPr>
                <w:noProof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r w:rsidRPr="00145B00"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173B3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</w:t>
            </w:r>
            <w:r w:rsidR="00354B82">
              <w:t>1</w:t>
            </w:r>
            <w:r w:rsidR="00145B00">
              <w:t>-1</w:t>
            </w:r>
            <w:r w:rsidR="00354B82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E0325" w:rsidR="001E41F3" w:rsidRDefault="00164C06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94E84" w:rsidR="001E41F3" w:rsidRDefault="00595010" w:rsidP="00F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 device shall never send its permanent identity</w:t>
            </w:r>
            <w:r w:rsidR="00CA448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0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BB9889" w:rsidR="001E41F3" w:rsidRDefault="00CA4480" w:rsidP="00F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sentence that the AIOT device sends its permanent </w:t>
            </w:r>
            <w:r w:rsidR="00C51DE3">
              <w:rPr>
                <w:noProof/>
              </w:rPr>
              <w:t>identity.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70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D77678" w:rsidR="001E41F3" w:rsidRDefault="00C51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75043D">
              <w:rPr>
                <w:noProof/>
              </w:rPr>
              <w:t>ermanent identities can be collected easily.</w:t>
            </w:r>
            <w:r w:rsidR="00C67178" w:rsidRPr="00C6717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48822" w:rsidR="001E41F3" w:rsidRDefault="00BE6BC6" w:rsidP="00BE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67178" w:rsidRPr="00C67178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C67178" w:rsidRPr="00C67178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1" w:name="_Toc19634679"/>
      <w:bookmarkStart w:id="2" w:name="_Toc26875739"/>
      <w:bookmarkStart w:id="3" w:name="_Toc35528490"/>
      <w:bookmarkStart w:id="4" w:name="_Toc35533251"/>
      <w:bookmarkStart w:id="5" w:name="_Toc45028594"/>
      <w:bookmarkStart w:id="6" w:name="_Toc45274259"/>
      <w:bookmarkStart w:id="7" w:name="_Toc45274846"/>
      <w:bookmarkStart w:id="8" w:name="_Toc51168103"/>
      <w:bookmarkStart w:id="9" w:name="_Toc170465530"/>
      <w:bookmarkStart w:id="10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9510690" w14:textId="77777777" w:rsidR="00BE6BC6" w:rsidRPr="00EF4696" w:rsidRDefault="00BE6BC6" w:rsidP="00BE6BC6">
      <w:pPr>
        <w:pStyle w:val="Heading2"/>
        <w:rPr>
          <w:lang w:val="en-US" w:eastAsia="zh-CN"/>
        </w:rPr>
      </w:pPr>
      <w:bookmarkStart w:id="11" w:name="_Toc208241638"/>
      <w:r w:rsidRPr="00EF4696">
        <w:t>5.4</w:t>
      </w:r>
      <w:r w:rsidRPr="00EF4696">
        <w:tab/>
        <w:t xml:space="preserve">Protection of AIoT </w:t>
      </w:r>
      <w:del w:id="12" w:author="Zhou Wei" w:date="2025-09-26T13:10:00Z">
        <w:r w:rsidRPr="00EF4696" w:rsidDel="00876144">
          <w:delText xml:space="preserve">device </w:delText>
        </w:r>
      </w:del>
      <w:ins w:id="13" w:author="Zhou Wei" w:date="2025-09-26T13:10:00Z">
        <w:r>
          <w:t>D</w:t>
        </w:r>
        <w:r w:rsidRPr="00EF4696">
          <w:t xml:space="preserve">evice </w:t>
        </w:r>
      </w:ins>
      <w:r w:rsidRPr="00EF4696">
        <w:t>identifier privacy</w:t>
      </w:r>
      <w:bookmarkEnd w:id="11"/>
    </w:p>
    <w:p w14:paraId="28932767" w14:textId="77777777" w:rsidR="00D9472E" w:rsidRPr="00EF4696" w:rsidRDefault="00D9472E" w:rsidP="00D9472E">
      <w:pPr>
        <w:pStyle w:val="Heading3"/>
      </w:pPr>
      <w:r w:rsidRPr="00EF4696">
        <w:t>5.4.1</w:t>
      </w:r>
      <w:r w:rsidRPr="00EF4696">
        <w:tab/>
        <w:t>General</w:t>
      </w:r>
    </w:p>
    <w:p w14:paraId="305B5816" w14:textId="04C02A16" w:rsidR="00D9472E" w:rsidRPr="00EF4696" w:rsidRDefault="00D9472E" w:rsidP="00D9472E">
      <w:pPr>
        <w:rPr>
          <w:lang w:val="en-US" w:eastAsia="zh-CN"/>
        </w:rPr>
      </w:pPr>
      <w:r w:rsidRPr="00EF4696">
        <w:rPr>
          <w:lang w:val="en-US" w:eastAsia="zh-CN"/>
        </w:rPr>
        <w:t xml:space="preserve">This clause describes the mechanisms to protect AIoT </w:t>
      </w:r>
      <w:del w:id="14" w:author="Zhou Wei" w:date="2025-10-14T16:35:00Z">
        <w:r w:rsidRPr="00EF4696" w:rsidDel="00D9472E">
          <w:rPr>
            <w:lang w:val="en-US" w:eastAsia="zh-CN"/>
          </w:rPr>
          <w:delText xml:space="preserve">device </w:delText>
        </w:r>
      </w:del>
      <w:ins w:id="15" w:author="Zhou Wei" w:date="2025-10-14T16:35:00Z">
        <w:r>
          <w:rPr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>identifier privacy during the inventory procedure. The mechanism is based on the use of a Temporary ID (i.e., T-ID). The T-ID is generated based on the key (i.e., K</w:t>
      </w:r>
      <w:r w:rsidRPr="00EF4696">
        <w:rPr>
          <w:vertAlign w:val="subscript"/>
          <w:lang w:val="en-US" w:eastAsia="zh-CN"/>
        </w:rPr>
        <w:t>AIoT_root</w:t>
      </w:r>
      <w:r w:rsidRPr="00EF4696">
        <w:rPr>
          <w:lang w:val="en-US" w:eastAsia="zh-CN"/>
        </w:rPr>
        <w:t xml:space="preserve">) shared between AIoT </w:t>
      </w:r>
      <w:del w:id="16" w:author="Zhou Wei" w:date="2025-10-14T16:36:00Z">
        <w:r w:rsidRPr="00EF4696" w:rsidDel="00D9472E">
          <w:rPr>
            <w:lang w:val="en-US" w:eastAsia="zh-CN"/>
          </w:rPr>
          <w:delText xml:space="preserve">device </w:delText>
        </w:r>
      </w:del>
      <w:ins w:id="17" w:author="Zhou Wei" w:date="2025-10-14T16:36:00Z">
        <w:r>
          <w:rPr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 xml:space="preserve">and ADM. Depending on the situation and deployment scenario, the network operator can choose which paging procedure to use. </w:t>
      </w:r>
    </w:p>
    <w:p w14:paraId="3B4F0A47" w14:textId="711F5A59" w:rsidR="00D9472E" w:rsidRPr="00EF4696" w:rsidDel="0075043D" w:rsidRDefault="00D9472E" w:rsidP="00D9472E">
      <w:pPr>
        <w:rPr>
          <w:del w:id="18" w:author="Lenovo" w:date="2025-11-10T10:55:00Z" w16du:dateUtc="2025-11-10T09:55:00Z"/>
        </w:rPr>
      </w:pPr>
      <w:del w:id="19" w:author="Lenovo" w:date="2025-11-10T10:55:00Z" w16du:dateUtc="2025-11-10T09:55:00Z">
        <w:r w:rsidRPr="00EF4696" w:rsidDel="0075043D">
          <w:rPr>
            <w:lang w:val="en-US" w:eastAsia="zh-CN"/>
          </w:rPr>
          <w:delText xml:space="preserve">When privacy protection is not used during the inventory procedure, </w:delText>
        </w:r>
      </w:del>
      <w:ins w:id="20" w:author="Zhou Wei" w:date="2025-10-15T13:54:00Z">
        <w:del w:id="21" w:author="Lenovo" w:date="2025-11-10T10:55:00Z" w16du:dateUtc="2025-11-10T09:55:00Z">
          <w:r w:rsidR="0076533B" w:rsidRPr="0076533B" w:rsidDel="0075043D">
            <w:rPr>
              <w:lang w:val="en-US" w:eastAsia="zh-CN"/>
            </w:rPr>
            <w:delText>the T-ID is not used</w:delText>
          </w:r>
          <w:r w:rsidR="0076533B" w:rsidDel="0075043D">
            <w:rPr>
              <w:lang w:val="en-US" w:eastAsia="zh-CN"/>
            </w:rPr>
            <w:delText xml:space="preserve">. </w:delText>
          </w:r>
        </w:del>
      </w:ins>
      <w:del w:id="22" w:author="Lenovo" w:date="2025-11-10T10:55:00Z" w16du:dateUtc="2025-11-10T09:55:00Z">
        <w:r w:rsidRPr="00EF4696" w:rsidDel="0075043D">
          <w:delText xml:space="preserve">the </w:delText>
        </w:r>
      </w:del>
      <w:ins w:id="23" w:author="Zhou Wei" w:date="2025-10-15T13:54:00Z">
        <w:del w:id="24" w:author="Lenovo" w:date="2025-11-10T10:55:00Z" w16du:dateUtc="2025-11-10T09:55:00Z">
          <w:r w:rsidR="0076533B" w:rsidDel="0075043D">
            <w:delText>T</w:delText>
          </w:r>
          <w:r w:rsidR="0076533B" w:rsidRPr="00EF4696" w:rsidDel="0075043D">
            <w:delText xml:space="preserve">he </w:delText>
          </w:r>
        </w:del>
      </w:ins>
      <w:del w:id="25" w:author="Lenovo" w:date="2025-11-10T10:55:00Z" w16du:dateUtc="2025-11-10T09:55:00Z">
        <w:r w:rsidRPr="00EF4696" w:rsidDel="0075043D">
          <w:delText xml:space="preserve">AIoT device </w:delText>
        </w:r>
      </w:del>
      <w:ins w:id="26" w:author="Zhou Wei" w:date="2025-10-14T16:36:00Z">
        <w:del w:id="27" w:author="Lenovo" w:date="2025-11-10T10:55:00Z" w16du:dateUtc="2025-11-10T09:55:00Z">
          <w:r w:rsidDel="0075043D">
            <w:delText>D</w:delText>
          </w:r>
          <w:r w:rsidRPr="00EF4696" w:rsidDel="0075043D">
            <w:delText xml:space="preserve">evice </w:delText>
          </w:r>
        </w:del>
      </w:ins>
      <w:del w:id="28" w:author="Lenovo" w:date="2025-11-10T10:55:00Z" w16du:dateUtc="2025-11-10T09:55:00Z">
        <w:r w:rsidRPr="00EF4696" w:rsidDel="0075043D">
          <w:delText xml:space="preserve">includes its AIoT device </w:delText>
        </w:r>
      </w:del>
      <w:ins w:id="29" w:author="Zhou Wei" w:date="2025-10-14T16:36:00Z">
        <w:del w:id="30" w:author="Lenovo" w:date="2025-11-10T10:55:00Z" w16du:dateUtc="2025-11-10T09:55:00Z">
          <w:r w:rsidDel="0075043D">
            <w:delText>D</w:delText>
          </w:r>
          <w:r w:rsidRPr="00EF4696" w:rsidDel="0075043D">
            <w:delText xml:space="preserve">evice </w:delText>
          </w:r>
        </w:del>
      </w:ins>
      <w:del w:id="31" w:author="Lenovo" w:date="2025-11-10T10:55:00Z" w16du:dateUtc="2025-11-10T09:55:00Z">
        <w:r w:rsidRPr="00EF4696" w:rsidDel="0075043D">
          <w:delText xml:space="preserve">permanent </w:delText>
        </w:r>
      </w:del>
      <w:ins w:id="32" w:author="Zhou Wei" w:date="2025-10-14T16:36:00Z">
        <w:del w:id="33" w:author="Lenovo" w:date="2025-11-10T10:55:00Z" w16du:dateUtc="2025-11-10T09:55:00Z">
          <w:r w:rsidDel="0075043D">
            <w:delText>P</w:delText>
          </w:r>
          <w:r w:rsidRPr="00EF4696" w:rsidDel="0075043D">
            <w:delText xml:space="preserve">ermanent </w:delText>
          </w:r>
        </w:del>
      </w:ins>
      <w:del w:id="34" w:author="Lenovo" w:date="2025-11-10T10:55:00Z" w16du:dateUtc="2025-11-10T09:55:00Z">
        <w:r w:rsidRPr="00EF4696" w:rsidDel="0075043D">
          <w:delText xml:space="preserve">identifier </w:delText>
        </w:r>
      </w:del>
      <w:ins w:id="35" w:author="Zhou Wei" w:date="2025-10-14T16:36:00Z">
        <w:del w:id="36" w:author="Lenovo" w:date="2025-11-10T10:55:00Z" w16du:dateUtc="2025-11-10T09:55:00Z">
          <w:r w:rsidDel="0075043D">
            <w:delText>I</w:delText>
          </w:r>
          <w:r w:rsidRPr="00EF4696" w:rsidDel="0075043D">
            <w:delText xml:space="preserve">dentifier </w:delText>
          </w:r>
        </w:del>
      </w:ins>
      <w:del w:id="37" w:author="Lenovo" w:date="2025-11-10T10:55:00Z" w16du:dateUtc="2025-11-10T09:55:00Z">
        <w:r w:rsidRPr="00EF4696" w:rsidDel="0075043D">
          <w:delText>as a device identification information in the procedure specified in clause 5.2.2.</w:delText>
        </w:r>
      </w:del>
    </w:p>
    <w:p w14:paraId="296BD621" w14:textId="699AB5F4" w:rsidR="00164C06" w:rsidRPr="00B27565" w:rsidRDefault="00164C06" w:rsidP="00BE6BC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9DDC0" w14:textId="77777777" w:rsidR="00E178BA" w:rsidRDefault="00E178BA">
      <w:r>
        <w:separator/>
      </w:r>
    </w:p>
  </w:endnote>
  <w:endnote w:type="continuationSeparator" w:id="0">
    <w:p w14:paraId="089B466E" w14:textId="77777777" w:rsidR="00E178BA" w:rsidRDefault="00E17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8956B" w14:textId="77777777" w:rsidR="00E178BA" w:rsidRDefault="00E178BA">
      <w:r>
        <w:separator/>
      </w:r>
    </w:p>
  </w:footnote>
  <w:footnote w:type="continuationSeparator" w:id="0">
    <w:p w14:paraId="4A1A6F0C" w14:textId="77777777" w:rsidR="00E178BA" w:rsidRDefault="00E17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84679124">
    <w:abstractNumId w:val="2"/>
  </w:num>
  <w:num w:numId="2" w16cid:durableId="264269778">
    <w:abstractNumId w:val="1"/>
  </w:num>
  <w:num w:numId="3" w16cid:durableId="707340532">
    <w:abstractNumId w:val="0"/>
  </w:num>
  <w:num w:numId="4" w16cid:durableId="12419928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35BF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52F0"/>
    <w:rsid w:val="001B7A65"/>
    <w:rsid w:val="001D4D5D"/>
    <w:rsid w:val="001E41F3"/>
    <w:rsid w:val="002033DC"/>
    <w:rsid w:val="0026004D"/>
    <w:rsid w:val="002640DD"/>
    <w:rsid w:val="00275D12"/>
    <w:rsid w:val="0027769E"/>
    <w:rsid w:val="00284FEB"/>
    <w:rsid w:val="002860C4"/>
    <w:rsid w:val="00294E31"/>
    <w:rsid w:val="002B5741"/>
    <w:rsid w:val="002E472E"/>
    <w:rsid w:val="00305409"/>
    <w:rsid w:val="003372C9"/>
    <w:rsid w:val="0034108E"/>
    <w:rsid w:val="00354B82"/>
    <w:rsid w:val="003609EF"/>
    <w:rsid w:val="0036231A"/>
    <w:rsid w:val="00374DD4"/>
    <w:rsid w:val="003A7B2F"/>
    <w:rsid w:val="003C2DBE"/>
    <w:rsid w:val="003D57E0"/>
    <w:rsid w:val="003E1A36"/>
    <w:rsid w:val="00410371"/>
    <w:rsid w:val="004242F1"/>
    <w:rsid w:val="00432FF2"/>
    <w:rsid w:val="0044069F"/>
    <w:rsid w:val="0047134D"/>
    <w:rsid w:val="00482288"/>
    <w:rsid w:val="00486AA2"/>
    <w:rsid w:val="004A52C6"/>
    <w:rsid w:val="004B75B7"/>
    <w:rsid w:val="004D5235"/>
    <w:rsid w:val="004E24E6"/>
    <w:rsid w:val="004E52BE"/>
    <w:rsid w:val="004F77F7"/>
    <w:rsid w:val="005009D9"/>
    <w:rsid w:val="0051580D"/>
    <w:rsid w:val="00546764"/>
    <w:rsid w:val="00547111"/>
    <w:rsid w:val="00550765"/>
    <w:rsid w:val="00572920"/>
    <w:rsid w:val="00592D74"/>
    <w:rsid w:val="00595010"/>
    <w:rsid w:val="005B3DB0"/>
    <w:rsid w:val="005E2C44"/>
    <w:rsid w:val="00621188"/>
    <w:rsid w:val="006257ED"/>
    <w:rsid w:val="0065536E"/>
    <w:rsid w:val="00665C47"/>
    <w:rsid w:val="00695808"/>
    <w:rsid w:val="00695A6C"/>
    <w:rsid w:val="006B46FB"/>
    <w:rsid w:val="006D1F76"/>
    <w:rsid w:val="006E21FB"/>
    <w:rsid w:val="0075043D"/>
    <w:rsid w:val="0076533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01E1"/>
    <w:rsid w:val="008279FA"/>
    <w:rsid w:val="00836409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67C9"/>
    <w:rsid w:val="009777D9"/>
    <w:rsid w:val="00991378"/>
    <w:rsid w:val="00991B88"/>
    <w:rsid w:val="009A5753"/>
    <w:rsid w:val="009A579D"/>
    <w:rsid w:val="009D620B"/>
    <w:rsid w:val="009E3297"/>
    <w:rsid w:val="009F734F"/>
    <w:rsid w:val="00A1069F"/>
    <w:rsid w:val="00A11F8F"/>
    <w:rsid w:val="00A246B6"/>
    <w:rsid w:val="00A47E70"/>
    <w:rsid w:val="00A5023D"/>
    <w:rsid w:val="00A50CF0"/>
    <w:rsid w:val="00A57ABF"/>
    <w:rsid w:val="00A7671C"/>
    <w:rsid w:val="00A90987"/>
    <w:rsid w:val="00AA2CBC"/>
    <w:rsid w:val="00AC5820"/>
    <w:rsid w:val="00AC5C81"/>
    <w:rsid w:val="00AD1CD8"/>
    <w:rsid w:val="00AD5999"/>
    <w:rsid w:val="00AF55C6"/>
    <w:rsid w:val="00B13F88"/>
    <w:rsid w:val="00B1513B"/>
    <w:rsid w:val="00B258BB"/>
    <w:rsid w:val="00B474AB"/>
    <w:rsid w:val="00B67B97"/>
    <w:rsid w:val="00B75FD1"/>
    <w:rsid w:val="00B968C8"/>
    <w:rsid w:val="00B978F2"/>
    <w:rsid w:val="00BA3EC5"/>
    <w:rsid w:val="00BA51D9"/>
    <w:rsid w:val="00BB5DFC"/>
    <w:rsid w:val="00BD279D"/>
    <w:rsid w:val="00BD6BB8"/>
    <w:rsid w:val="00BE1D4B"/>
    <w:rsid w:val="00BE6BC6"/>
    <w:rsid w:val="00C12D8A"/>
    <w:rsid w:val="00C51DE3"/>
    <w:rsid w:val="00C56F8B"/>
    <w:rsid w:val="00C57F8E"/>
    <w:rsid w:val="00C66BA2"/>
    <w:rsid w:val="00C67178"/>
    <w:rsid w:val="00C95985"/>
    <w:rsid w:val="00CA4480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9472E"/>
    <w:rsid w:val="00DE34CF"/>
    <w:rsid w:val="00E070C2"/>
    <w:rsid w:val="00E13F3D"/>
    <w:rsid w:val="00E178BA"/>
    <w:rsid w:val="00E17DB0"/>
    <w:rsid w:val="00E339EB"/>
    <w:rsid w:val="00E34898"/>
    <w:rsid w:val="00E55C56"/>
    <w:rsid w:val="00EB09B7"/>
    <w:rsid w:val="00EC5D35"/>
    <w:rsid w:val="00EE7D7C"/>
    <w:rsid w:val="00F25D98"/>
    <w:rsid w:val="00F300FB"/>
    <w:rsid w:val="00F428DB"/>
    <w:rsid w:val="00F56941"/>
    <w:rsid w:val="00F70719"/>
    <w:rsid w:val="00F9527C"/>
    <w:rsid w:val="00FB6386"/>
    <w:rsid w:val="00FC2B70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1B3A06D-BB0A-4CA2-A943-3F4ABC28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D9472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B474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D57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35E60-4E3E-49FF-9EC6-FAC0D330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10</cp:revision>
  <cp:lastPrinted>1900-12-31T16:00:00Z</cp:lastPrinted>
  <dcterms:created xsi:type="dcterms:W3CDTF">2025-11-10T09:51:00Z</dcterms:created>
  <dcterms:modified xsi:type="dcterms:W3CDTF">2025-11-10T12:10:00Z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